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8164" w14:textId="77777777" w:rsidR="00E50D12" w:rsidRDefault="00E50D12" w:rsidP="00E50D12">
      <w:pPr>
        <w:spacing w:after="0" w:line="270" w:lineRule="auto"/>
        <w:ind w:left="0" w:right="62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13CCF2" w14:textId="77777777" w:rsidR="00E50D12" w:rsidRDefault="00E50D12" w:rsidP="00E50D12">
      <w:pPr>
        <w:spacing w:after="0" w:line="270" w:lineRule="auto"/>
        <w:ind w:left="0" w:right="62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2EC">
        <w:rPr>
          <w:rFonts w:ascii="Times New Roman" w:eastAsia="Times New Roman" w:hAnsi="Times New Roman" w:cs="Times New Roman"/>
          <w:b/>
          <w:sz w:val="32"/>
          <w:szCs w:val="32"/>
        </w:rPr>
        <w:t>GROUNDING</w:t>
      </w:r>
    </w:p>
    <w:p w14:paraId="48AA1DCE" w14:textId="77777777" w:rsidR="00E50D12" w:rsidRPr="00AF5D54" w:rsidRDefault="00E50D12" w:rsidP="00E50D12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Grounding Techniques helps keep someone in the present</w:t>
      </w:r>
    </w:p>
    <w:p w14:paraId="41464306" w14:textId="77777777" w:rsidR="00E50D12" w:rsidRPr="00AF5D54" w:rsidRDefault="00E50D12" w:rsidP="00AF5D54">
      <w:pPr>
        <w:spacing w:after="0" w:line="270" w:lineRule="auto"/>
        <w:ind w:left="0" w:right="62" w:firstLine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F861931" w14:textId="77777777" w:rsidR="00E50D12" w:rsidRPr="00AF5D54" w:rsidRDefault="00E50D12" w:rsidP="00AF5D54">
      <w:pPr>
        <w:spacing w:after="0" w:line="270" w:lineRule="auto"/>
        <w:ind w:left="0" w:right="62" w:firstLine="0"/>
        <w:jc w:val="both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 xml:space="preserve">(The material below is adapted from Najavits, L. (2002). </w:t>
      </w:r>
      <w:r w:rsidRPr="00AF5D54">
        <w:rPr>
          <w:rFonts w:ascii="Times New Roman" w:eastAsia="Times New Roman" w:hAnsi="Times New Roman" w:cs="Times New Roman"/>
          <w:i/>
          <w:sz w:val="24"/>
          <w:szCs w:val="24"/>
        </w:rPr>
        <w:t>Seeking Safety: A Treatment Manual for PTSD and Substance Abuse</w:t>
      </w:r>
      <w:r w:rsidRPr="00AF5D54">
        <w:rPr>
          <w:rFonts w:ascii="Times New Roman" w:eastAsia="Times New Roman" w:hAnsi="Times New Roman" w:cs="Times New Roman"/>
          <w:sz w:val="24"/>
          <w:szCs w:val="24"/>
        </w:rPr>
        <w:t>. New York: Guildford Press. Handout: ‘Using grounding to detach from emotional pain’:133–5).</w:t>
      </w:r>
    </w:p>
    <w:p w14:paraId="168148BE" w14:textId="77777777" w:rsidR="00E50D12" w:rsidRPr="00AF5D54" w:rsidRDefault="00E50D12" w:rsidP="00AF5D54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 xml:space="preserve">Grounding involves detaching yourself from emotional pain by focusing on the outside world rather than what’s going on inside you. It is useful for extreme emotional pain.  </w:t>
      </w:r>
    </w:p>
    <w:p w14:paraId="78D04FA0" w14:textId="77777777" w:rsidR="00E50D12" w:rsidRPr="00AF5D54" w:rsidRDefault="00E50D12" w:rsidP="00AF5D54">
      <w:pPr>
        <w:spacing w:after="0"/>
        <w:ind w:left="0" w:firstLine="0"/>
        <w:rPr>
          <w:rFonts w:ascii="Times New Roman" w:eastAsia="Times New Roman" w:hAnsi="Times New Roman" w:cs="Times New Roman"/>
          <w:sz w:val="18"/>
          <w:szCs w:val="18"/>
        </w:rPr>
      </w:pPr>
    </w:p>
    <w:p w14:paraId="6A8BAC93" w14:textId="77777777" w:rsidR="00E50D12" w:rsidRPr="00AF5D54" w:rsidRDefault="00E50D12" w:rsidP="00AF5D54">
      <w:pPr>
        <w:spacing w:after="0"/>
        <w:ind w:left="0" w:firstLine="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b/>
          <w:sz w:val="24"/>
          <w:szCs w:val="24"/>
        </w:rPr>
        <w:t>Examples of mental grounding</w:t>
      </w:r>
    </w:p>
    <w:p w14:paraId="0B68828F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Describe your surroundings in detail, using all your senses—vision, hearing, smell, taste, and feeling</w:t>
      </w:r>
    </w:p>
    <w:p w14:paraId="436564CB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 xml:space="preserve">Describe what you are doing, such as eating, walking, or driving, in detail </w:t>
      </w:r>
    </w:p>
    <w:p w14:paraId="23D8861B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Think of categories; for example, categories shoes, hair, cars, or books</w:t>
      </w:r>
    </w:p>
    <w:p w14:paraId="449D82CA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Use imagery; for example, hop on a cloud and float away from your pain; put your pain in a bubble and let it float away</w:t>
      </w:r>
    </w:p>
    <w:p w14:paraId="69AF5613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 xml:space="preserve">Use a grounding statement, such as: ‘I am Jo’; ‘I am 23 years old’; </w:t>
      </w:r>
    </w:p>
    <w:p w14:paraId="0685F6D0" w14:textId="77777777" w:rsidR="00E50D12" w:rsidRPr="00AF5D54" w:rsidRDefault="00E50D12" w:rsidP="00AF5D54">
      <w:pPr>
        <w:spacing w:after="0"/>
        <w:ind w:left="600" w:firstLine="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‘this is the present, and not the past’; ‘I am safe here’; ‘today is …’</w:t>
      </w:r>
    </w:p>
    <w:p w14:paraId="5C5A5038" w14:textId="77777777" w:rsidR="00E50D12" w:rsidRPr="00AF5D54" w:rsidRDefault="00E50D12" w:rsidP="00AF5D54">
      <w:pPr>
        <w:numPr>
          <w:ilvl w:val="0"/>
          <w:numId w:val="1"/>
        </w:numPr>
        <w:spacing w:after="0" w:line="225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Say the alphabet slowly</w:t>
      </w:r>
    </w:p>
    <w:p w14:paraId="0FC45933" w14:textId="77777777" w:rsidR="00E50D12" w:rsidRPr="00AF5D54" w:rsidRDefault="00E50D12" w:rsidP="00AF5D54">
      <w:pPr>
        <w:numPr>
          <w:ilvl w:val="0"/>
          <w:numId w:val="1"/>
        </w:numPr>
        <w:spacing w:after="0" w:line="225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Think of something funny.</w:t>
      </w:r>
    </w:p>
    <w:p w14:paraId="7A9EBFBB" w14:textId="77777777" w:rsidR="00E50D12" w:rsidRPr="00AF5D54" w:rsidRDefault="00E50D12" w:rsidP="00AF5D54">
      <w:pPr>
        <w:spacing w:after="0" w:line="225" w:lineRule="auto"/>
        <w:ind w:left="300" w:firstLine="0"/>
        <w:rPr>
          <w:sz w:val="18"/>
          <w:szCs w:val="18"/>
        </w:rPr>
      </w:pPr>
    </w:p>
    <w:p w14:paraId="372E70B4" w14:textId="77777777" w:rsidR="00E50D12" w:rsidRPr="00AF5D54" w:rsidRDefault="00E50D12" w:rsidP="00AF5D54">
      <w:pPr>
        <w:spacing w:after="0"/>
        <w:ind w:left="0" w:firstLine="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b/>
          <w:sz w:val="24"/>
          <w:szCs w:val="24"/>
        </w:rPr>
        <w:t>Examples of physical grounding</w:t>
      </w:r>
    </w:p>
    <w:p w14:paraId="0BA68854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Rub your hands together—hard</w:t>
      </w:r>
    </w:p>
    <w:p w14:paraId="0EC8B751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Press your heels into the floor, and notice how it feels</w:t>
      </w:r>
    </w:p>
    <w:p w14:paraId="452D45C3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Touch objects around you as you say their name, and explore them using all your senses</w:t>
      </w:r>
    </w:p>
    <w:p w14:paraId="74DA318A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Stamp your feet</w:t>
      </w:r>
    </w:p>
    <w:p w14:paraId="71AB63F4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Change your posture to a more upright one</w:t>
      </w:r>
    </w:p>
    <w:p w14:paraId="57268C56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Put your hands under running water</w:t>
      </w:r>
    </w:p>
    <w:p w14:paraId="7CE2B374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Carry something small with you that grounds you, such as a rock or a piece of fabric.</w:t>
      </w:r>
    </w:p>
    <w:p w14:paraId="200B5EC8" w14:textId="77777777" w:rsidR="00E50D12" w:rsidRPr="00AF5D54" w:rsidRDefault="00E50D12" w:rsidP="00AF5D54">
      <w:pPr>
        <w:spacing w:after="0" w:line="250" w:lineRule="auto"/>
        <w:ind w:left="300" w:firstLine="0"/>
        <w:rPr>
          <w:sz w:val="18"/>
          <w:szCs w:val="18"/>
        </w:rPr>
      </w:pPr>
    </w:p>
    <w:p w14:paraId="6F3FD906" w14:textId="77777777" w:rsidR="00E50D12" w:rsidRPr="00AF5D54" w:rsidRDefault="00E50D12" w:rsidP="00AF5D54">
      <w:pPr>
        <w:spacing w:after="0"/>
        <w:ind w:left="0" w:firstLine="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b/>
          <w:sz w:val="24"/>
          <w:szCs w:val="24"/>
        </w:rPr>
        <w:t>Examples of soothing grounding</w:t>
      </w:r>
    </w:p>
    <w:p w14:paraId="7F75A81F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Make encouraging statements to yourself, such as: ‘you can do this’; ‘just hang in there’</w:t>
      </w:r>
    </w:p>
    <w:p w14:paraId="5FBFB1A9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Think of a place where you have felt calm and peaceful: remember everything about it, using all your senses</w:t>
      </w:r>
    </w:p>
    <w:p w14:paraId="580F78BC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 xml:space="preserve">Go to a safe place you have already created in your imagination: </w:t>
      </w:r>
    </w:p>
    <w:p w14:paraId="6497A40E" w14:textId="77777777" w:rsidR="00E50D12" w:rsidRPr="00AF5D54" w:rsidRDefault="00E50D12" w:rsidP="00AF5D54">
      <w:pPr>
        <w:spacing w:after="0" w:line="242" w:lineRule="auto"/>
        <w:ind w:left="600" w:firstLine="0"/>
        <w:jc w:val="both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notice all the details in terms of environment, air temperature, shelter, other people there, animals, and so on</w:t>
      </w:r>
    </w:p>
    <w:p w14:paraId="287D8C2C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Plan something nice for yourself, such as a bath or a good meal</w:t>
      </w:r>
    </w:p>
    <w:p w14:paraId="73773AB7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Think of people you care about; carry a photo or some other reminder of them with you</w:t>
      </w:r>
    </w:p>
    <w:p w14:paraId="40146A4D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Think of good things coming up in the next week or so</w:t>
      </w:r>
    </w:p>
    <w:p w14:paraId="6A3EF47F" w14:textId="77777777" w:rsidR="00E50D12" w:rsidRPr="00AF5D54" w:rsidRDefault="00E50D12" w:rsidP="00AF5D54">
      <w:pPr>
        <w:numPr>
          <w:ilvl w:val="0"/>
          <w:numId w:val="1"/>
        </w:numPr>
        <w:spacing w:after="0" w:line="250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As you breathe, on the exhale say something calming, such as ‘relax’ or ‘it’s OK’.</w:t>
      </w:r>
    </w:p>
    <w:p w14:paraId="0C3694E4" w14:textId="77777777" w:rsidR="00E50D12" w:rsidRPr="00AF5D54" w:rsidRDefault="00E50D12" w:rsidP="00AF5D54">
      <w:pPr>
        <w:spacing w:after="0" w:line="250" w:lineRule="auto"/>
        <w:ind w:left="300" w:firstLine="0"/>
        <w:rPr>
          <w:sz w:val="18"/>
          <w:szCs w:val="18"/>
        </w:rPr>
      </w:pPr>
    </w:p>
    <w:p w14:paraId="24FA9FC2" w14:textId="77777777" w:rsidR="00E50D12" w:rsidRPr="00AF5D54" w:rsidRDefault="00E50D12" w:rsidP="00AF5D54">
      <w:pPr>
        <w:spacing w:after="0"/>
        <w:ind w:left="0" w:firstLine="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b/>
          <w:sz w:val="24"/>
          <w:szCs w:val="24"/>
        </w:rPr>
        <w:t>Suggestions to make grounding work well</w:t>
      </w:r>
    </w:p>
    <w:p w14:paraId="3DCFA068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Practice the strategies</w:t>
      </w:r>
    </w:p>
    <w:p w14:paraId="614981D5" w14:textId="77777777" w:rsidR="00E50D12" w:rsidRPr="00AF5D54" w:rsidRDefault="00E50D12" w:rsidP="00AF5D54">
      <w:pPr>
        <w:numPr>
          <w:ilvl w:val="0"/>
          <w:numId w:val="1"/>
        </w:numPr>
        <w:spacing w:after="0" w:line="246" w:lineRule="auto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Have a list of best grounding strategies somewhere handy (such as a note in a diary, or a note stuck in the car or on the fridge) to remind you to use them</w:t>
      </w:r>
    </w:p>
    <w:p w14:paraId="5C06B03A" w14:textId="77777777" w:rsidR="00E50D12" w:rsidRPr="00AF5D54" w:rsidRDefault="00E50D12" w:rsidP="00AF5D54">
      <w:pPr>
        <w:numPr>
          <w:ilvl w:val="0"/>
          <w:numId w:val="1"/>
        </w:numPr>
        <w:spacing w:after="0"/>
        <w:ind w:hanging="300"/>
        <w:rPr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Start doing grounding exercises early in a distress cycle</w:t>
      </w:r>
    </w:p>
    <w:p w14:paraId="07A397D6" w14:textId="77777777" w:rsidR="00A114D4" w:rsidRPr="00AF5D54" w:rsidRDefault="00E50D12" w:rsidP="00AF5D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D54">
        <w:rPr>
          <w:rFonts w:ascii="Times New Roman" w:eastAsia="Times New Roman" w:hAnsi="Times New Roman" w:cs="Times New Roman"/>
          <w:sz w:val="24"/>
          <w:szCs w:val="24"/>
        </w:rPr>
        <w:t>Rate your distress levels before and after grounding, so you can tell which strategies work best.</w:t>
      </w:r>
    </w:p>
    <w:sectPr w:rsidR="00A114D4" w:rsidRPr="00AF5D54" w:rsidSect="00AF5D54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D71CB"/>
    <w:multiLevelType w:val="hybridMultilevel"/>
    <w:tmpl w:val="1F86AC7E"/>
    <w:lvl w:ilvl="0" w:tplc="3E6059D0">
      <w:start w:val="1"/>
      <w:numFmt w:val="bullet"/>
      <w:lvlText w:val="•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21934">
      <w:start w:val="1"/>
      <w:numFmt w:val="bullet"/>
      <w:lvlText w:val="o"/>
      <w:lvlJc w:val="left"/>
      <w:pPr>
        <w:ind w:left="1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DF48">
      <w:start w:val="1"/>
      <w:numFmt w:val="bullet"/>
      <w:lvlText w:val="▪"/>
      <w:lvlJc w:val="left"/>
      <w:pPr>
        <w:ind w:left="2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60166">
      <w:start w:val="1"/>
      <w:numFmt w:val="bullet"/>
      <w:lvlText w:val="•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0B332">
      <w:start w:val="1"/>
      <w:numFmt w:val="bullet"/>
      <w:lvlText w:val="o"/>
      <w:lvlJc w:val="left"/>
      <w:pPr>
        <w:ind w:left="3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6F38">
      <w:start w:val="1"/>
      <w:numFmt w:val="bullet"/>
      <w:lvlText w:val="▪"/>
      <w:lvlJc w:val="left"/>
      <w:pPr>
        <w:ind w:left="4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2F516">
      <w:start w:val="1"/>
      <w:numFmt w:val="bullet"/>
      <w:lvlText w:val="•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E0D5C">
      <w:start w:val="1"/>
      <w:numFmt w:val="bullet"/>
      <w:lvlText w:val="o"/>
      <w:lvlJc w:val="left"/>
      <w:pPr>
        <w:ind w:left="6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6E36">
      <w:start w:val="1"/>
      <w:numFmt w:val="bullet"/>
      <w:lvlText w:val="▪"/>
      <w:lvlJc w:val="left"/>
      <w:pPr>
        <w:ind w:left="6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12"/>
    <w:rsid w:val="0008701D"/>
    <w:rsid w:val="001A3104"/>
    <w:rsid w:val="0038265C"/>
    <w:rsid w:val="0055626E"/>
    <w:rsid w:val="00A114D4"/>
    <w:rsid w:val="00AF5D54"/>
    <w:rsid w:val="00E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BC9D"/>
  <w15:chartTrackingRefBased/>
  <w15:docId w15:val="{565C6DFF-3290-4072-BEC6-3D4C6D2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12"/>
    <w:pPr>
      <w:spacing w:after="154"/>
      <w:ind w:left="6037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54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Reilly</dc:creator>
  <cp:keywords/>
  <dc:description/>
  <cp:lastModifiedBy>Kay Glidden</cp:lastModifiedBy>
  <cp:revision>2</cp:revision>
  <cp:lastPrinted>2017-02-21T20:17:00Z</cp:lastPrinted>
  <dcterms:created xsi:type="dcterms:W3CDTF">2020-05-11T18:26:00Z</dcterms:created>
  <dcterms:modified xsi:type="dcterms:W3CDTF">2020-05-11T18:26:00Z</dcterms:modified>
</cp:coreProperties>
</file>