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BA0FA" w14:textId="3150710F" w:rsidR="00261C1E" w:rsidRDefault="00132D9C">
      <w:pPr>
        <w:rPr>
          <w:b/>
          <w:bCs/>
        </w:rPr>
      </w:pPr>
      <w:r w:rsidRPr="00132D9C">
        <w:rPr>
          <w:b/>
          <w:bCs/>
        </w:rPr>
        <w:t>Resources for Grieving During COVID-19</w:t>
      </w:r>
    </w:p>
    <w:p w14:paraId="760E24DD" w14:textId="77777777" w:rsidR="00AC00FF" w:rsidRDefault="00AC00FF">
      <w:pPr>
        <w:rPr>
          <w:b/>
          <w:bCs/>
        </w:rPr>
      </w:pPr>
    </w:p>
    <w:p w14:paraId="0B3578F4" w14:textId="403112C2" w:rsidR="00AC00FF" w:rsidRDefault="00AC00FF">
      <w:r w:rsidRPr="00AC00FF">
        <w:t>1</w:t>
      </w:r>
      <w:r w:rsidRPr="00AC00FF">
        <w:rPr>
          <w:i/>
          <w:iCs/>
          <w:u w:val="single"/>
        </w:rPr>
        <w:t>.  Anxiety the missing stage of grief</w:t>
      </w:r>
      <w:r w:rsidRPr="00AC00FF">
        <w:t>, Claire Bidwell-Smith, 2018</w:t>
      </w:r>
      <w:r w:rsidR="00AF2C04">
        <w:t>.</w:t>
      </w:r>
    </w:p>
    <w:p w14:paraId="359A74FA" w14:textId="77777777" w:rsidR="00AC00FF" w:rsidRPr="00AC00FF" w:rsidRDefault="00AC00FF"/>
    <w:p w14:paraId="6B294375" w14:textId="7A8A0B52" w:rsidR="00132D9C" w:rsidRDefault="00AC00FF">
      <w:r>
        <w:t>2</w:t>
      </w:r>
      <w:r w:rsidR="00132D9C">
        <w:t>.  Centerforloss.com – This Pandemic of Grief – Center for Loss &amp; Life Transition, Dr. Alan Wolfelt</w:t>
      </w:r>
    </w:p>
    <w:p w14:paraId="4FC9CEC0" w14:textId="77777777" w:rsidR="00132D9C" w:rsidRDefault="00132D9C"/>
    <w:p w14:paraId="4D8C6AED" w14:textId="2AEC3646" w:rsidR="00132D9C" w:rsidRDefault="00AC00FF">
      <w:r>
        <w:t>3</w:t>
      </w:r>
      <w:r w:rsidR="00132D9C">
        <w:t xml:space="preserve">.  </w:t>
      </w:r>
      <w:r w:rsidR="00132D9C" w:rsidRPr="00132D9C">
        <w:rPr>
          <w:i/>
          <w:iCs/>
          <w:u w:val="single"/>
        </w:rPr>
        <w:t>Finding Meaning: The Sixth Stage of Grief</w:t>
      </w:r>
      <w:r w:rsidR="00132D9C">
        <w:t>, David Kessler, 2019.</w:t>
      </w:r>
    </w:p>
    <w:p w14:paraId="42EAE29D" w14:textId="77777777" w:rsidR="00047E5C" w:rsidRDefault="00047E5C"/>
    <w:p w14:paraId="16330B0A" w14:textId="032E868B" w:rsidR="00047E5C" w:rsidRDefault="00047E5C">
      <w:r>
        <w:t>4.  Grief.com – COVID tab</w:t>
      </w:r>
    </w:p>
    <w:p w14:paraId="7E5EB141" w14:textId="77777777" w:rsidR="00132D9C" w:rsidRDefault="00132D9C"/>
    <w:p w14:paraId="29ED43E0" w14:textId="6FD38A92" w:rsidR="00132D9C" w:rsidRDefault="00047E5C">
      <w:r>
        <w:t>5</w:t>
      </w:r>
      <w:r w:rsidR="00132D9C">
        <w:t>.  Good-grief.org   COVID Resources</w:t>
      </w:r>
    </w:p>
    <w:p w14:paraId="7FC2856E" w14:textId="77777777" w:rsidR="00132D9C" w:rsidRDefault="00132D9C"/>
    <w:p w14:paraId="7FE7B3FC" w14:textId="1008028D" w:rsidR="00132D9C" w:rsidRDefault="00047E5C">
      <w:r>
        <w:t>6</w:t>
      </w:r>
      <w:r w:rsidR="00132D9C">
        <w:t xml:space="preserve">.  Grief: Releasing Pain, Remembering Love &amp; Finding Meaning Free Pop Up </w:t>
      </w:r>
      <w:r w:rsidR="00132D9C" w:rsidRPr="00132D9C">
        <w:rPr>
          <w:b/>
          <w:bCs/>
        </w:rPr>
        <w:t>Private Facebook group</w:t>
      </w:r>
      <w:r w:rsidR="00132D9C">
        <w:t xml:space="preserve"> with David Kessler.</w:t>
      </w:r>
    </w:p>
    <w:p w14:paraId="7A36CBEF" w14:textId="77777777" w:rsidR="00132D9C" w:rsidRDefault="00132D9C"/>
    <w:p w14:paraId="4CC4033B" w14:textId="7CE63594" w:rsidR="00132D9C" w:rsidRDefault="00047E5C">
      <w:r>
        <w:t>7</w:t>
      </w:r>
      <w:r w:rsidR="00132D9C">
        <w:t xml:space="preserve">.  </w:t>
      </w:r>
      <w:r w:rsidR="00132D9C" w:rsidRPr="00132D9C">
        <w:rPr>
          <w:i/>
          <w:iCs/>
          <w:u w:val="single"/>
        </w:rPr>
        <w:t>Option B:  Facing Adversity, Building Resilience and Finding Joy,</w:t>
      </w:r>
      <w:r w:rsidR="00132D9C">
        <w:t xml:space="preserve"> Sheryl Sandberg &amp; Adam Grant, 2017.</w:t>
      </w:r>
    </w:p>
    <w:p w14:paraId="640EE83E" w14:textId="77777777" w:rsidR="001E569E" w:rsidRDefault="001E569E"/>
    <w:p w14:paraId="35776E88" w14:textId="4170C74A" w:rsidR="001E569E" w:rsidRDefault="00047E5C">
      <w:r>
        <w:t>8</w:t>
      </w:r>
      <w:r w:rsidR="001E569E">
        <w:t xml:space="preserve">.  </w:t>
      </w:r>
      <w:r w:rsidR="001E569E" w:rsidRPr="001E569E">
        <w:rPr>
          <w:i/>
          <w:iCs/>
          <w:u w:val="single"/>
        </w:rPr>
        <w:t>On Grief and Grieving:  Finding Meaning of Grief Through the Five Stages of Loss,</w:t>
      </w:r>
      <w:r w:rsidR="001E569E">
        <w:t xml:space="preserve"> Elizabeth Kubler-Ross, 2014.</w:t>
      </w:r>
    </w:p>
    <w:p w14:paraId="15DCEF16" w14:textId="77777777" w:rsidR="00132D9C" w:rsidRDefault="00132D9C"/>
    <w:p w14:paraId="4F44DB67" w14:textId="1F9886DF" w:rsidR="00132D9C" w:rsidRDefault="00047E5C">
      <w:r>
        <w:t>9</w:t>
      </w:r>
      <w:r w:rsidR="00132D9C">
        <w:t>.  Refugeingrief.com</w:t>
      </w:r>
    </w:p>
    <w:p w14:paraId="6ABE1437" w14:textId="77777777" w:rsidR="00132D9C" w:rsidRDefault="00132D9C"/>
    <w:p w14:paraId="1BC8AF86" w14:textId="24422AFA" w:rsidR="00132D9C" w:rsidRDefault="00047E5C">
      <w:r>
        <w:t>10</w:t>
      </w:r>
      <w:r w:rsidR="00132D9C">
        <w:t xml:space="preserve">.  We are All Grieving: This is How We Get Through It – New York Times </w:t>
      </w:r>
      <w:r w:rsidR="00132D9C" w:rsidRPr="00132D9C">
        <w:rPr>
          <w:b/>
          <w:bCs/>
        </w:rPr>
        <w:t>video,</w:t>
      </w:r>
      <w:r w:rsidR="00132D9C">
        <w:t xml:space="preserve"> Esther </w:t>
      </w:r>
      <w:proofErr w:type="spellStart"/>
      <w:r w:rsidR="00132D9C">
        <w:t>Perel</w:t>
      </w:r>
      <w:proofErr w:type="spellEnd"/>
      <w:r w:rsidR="00132D9C">
        <w:t xml:space="preserve">, Psychotherapist. </w:t>
      </w:r>
    </w:p>
    <w:p w14:paraId="4EE8A263" w14:textId="6FEBE159" w:rsidR="00132D9C" w:rsidRDefault="00132D9C"/>
    <w:p w14:paraId="073377C9" w14:textId="2FE79691" w:rsidR="001E569E" w:rsidRDefault="001E569E" w:rsidP="00AC00FF">
      <w:pPr>
        <w:ind w:left="5760" w:firstLine="720"/>
      </w:pPr>
      <w:r>
        <w:rPr>
          <w:noProof/>
        </w:rPr>
        <w:drawing>
          <wp:inline distT="0" distB="0" distL="0" distR="0" wp14:anchorId="6287F4D7" wp14:editId="14C8D6D7">
            <wp:extent cx="1284605" cy="962759"/>
            <wp:effectExtent l="0" t="0" r="0" b="889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sion_Resiliency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58" cy="97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BDF6B" w14:textId="23EC8E0D" w:rsidR="001E569E" w:rsidRDefault="001E56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Kay Glidden – </w:t>
      </w:r>
      <w:r w:rsidR="00047E5C">
        <w:t>7-2020</w:t>
      </w:r>
      <w:r>
        <w:tab/>
      </w:r>
      <w:r>
        <w:tab/>
      </w:r>
      <w:r>
        <w:tab/>
      </w:r>
    </w:p>
    <w:sectPr w:rsidR="001E5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9C"/>
    <w:rsid w:val="00047E5C"/>
    <w:rsid w:val="00132D9C"/>
    <w:rsid w:val="001E569E"/>
    <w:rsid w:val="00261C1E"/>
    <w:rsid w:val="007E3A5B"/>
    <w:rsid w:val="00AC00FF"/>
    <w:rsid w:val="00A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4A446"/>
  <w15:chartTrackingRefBased/>
  <w15:docId w15:val="{EE061F25-8993-4D87-A72D-334CC0C0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Glidden</dc:creator>
  <cp:keywords/>
  <dc:description/>
  <cp:lastModifiedBy>Kay Glidden</cp:lastModifiedBy>
  <cp:revision>5</cp:revision>
  <dcterms:created xsi:type="dcterms:W3CDTF">2020-06-07T19:08:00Z</dcterms:created>
  <dcterms:modified xsi:type="dcterms:W3CDTF">2020-07-08T14:13:00Z</dcterms:modified>
</cp:coreProperties>
</file>